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92CDDC" w:themeFill="accent5" w:themeFillTint="99"/>
        <w:tblLook w:val="04A0"/>
      </w:tblPr>
      <w:tblGrid>
        <w:gridCol w:w="9242"/>
      </w:tblGrid>
      <w:tr w:rsidR="004F7E80" w:rsidTr="004F7E80">
        <w:tc>
          <w:tcPr>
            <w:tcW w:w="9242" w:type="dxa"/>
            <w:shd w:val="clear" w:color="auto" w:fill="92CDDC" w:themeFill="accent5" w:themeFillTint="99"/>
          </w:tcPr>
          <w:p w:rsidR="004F7E80" w:rsidRPr="004F7E80" w:rsidRDefault="004F7E80" w:rsidP="004F7E80">
            <w:pPr>
              <w:jc w:val="center"/>
              <w:rPr>
                <w:b/>
                <w:sz w:val="32"/>
                <w:szCs w:val="32"/>
              </w:rPr>
            </w:pPr>
            <w:r w:rsidRPr="00C95E43">
              <w:rPr>
                <w:b/>
                <w:sz w:val="32"/>
                <w:szCs w:val="32"/>
              </w:rPr>
              <w:t>www.eduwebinar.com.au</w:t>
            </w:r>
          </w:p>
        </w:tc>
      </w:tr>
    </w:tbl>
    <w:p w:rsidR="004F7E80" w:rsidRDefault="004F7E80" w:rsidP="004F7E8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Webinar resource list</w:t>
      </w:r>
    </w:p>
    <w:p w:rsidR="0063372B" w:rsidRDefault="0063372B" w:rsidP="004F7E80">
      <w:pPr>
        <w:spacing w:after="0" w:line="240" w:lineRule="auto"/>
        <w:jc w:val="center"/>
      </w:pPr>
    </w:p>
    <w:p w:rsidR="004D2C79" w:rsidRPr="004F7E80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80">
        <w:rPr>
          <w:rFonts w:ascii="Times New Roman" w:hAnsi="Times New Roman" w:cs="Times New Roman"/>
          <w:sz w:val="24"/>
          <w:szCs w:val="24"/>
        </w:rPr>
        <w:t>Name:</w:t>
      </w:r>
    </w:p>
    <w:p w:rsidR="004D2C79" w:rsidRPr="004F7E80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79" w:rsidRPr="004F7E80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80">
        <w:rPr>
          <w:rFonts w:ascii="Times New Roman" w:hAnsi="Times New Roman" w:cs="Times New Roman"/>
          <w:sz w:val="24"/>
          <w:szCs w:val="24"/>
        </w:rPr>
        <w:t>Webinar title:</w:t>
      </w:r>
    </w:p>
    <w:p w:rsidR="004D2C79" w:rsidRPr="004F7E80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94"/>
        <w:gridCol w:w="1494"/>
        <w:gridCol w:w="4726"/>
        <w:gridCol w:w="1528"/>
      </w:tblGrid>
      <w:tr w:rsidR="004F7E80" w:rsidTr="004F7E80">
        <w:tc>
          <w:tcPr>
            <w:tcW w:w="2310" w:type="dxa"/>
          </w:tcPr>
          <w:p w:rsidR="004F7E80" w:rsidRDefault="004F7E80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310" w:type="dxa"/>
          </w:tcPr>
          <w:p w:rsidR="004F7E80" w:rsidRDefault="004F7E80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311" w:type="dxa"/>
          </w:tcPr>
          <w:p w:rsidR="004F7E80" w:rsidRDefault="004F7E80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link</w:t>
            </w:r>
          </w:p>
        </w:tc>
        <w:tc>
          <w:tcPr>
            <w:tcW w:w="2311" w:type="dxa"/>
          </w:tcPr>
          <w:p w:rsidR="004F7E80" w:rsidRDefault="004F7E80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Tags</w:t>
            </w:r>
          </w:p>
        </w:tc>
      </w:tr>
      <w:tr w:rsidR="004F7E80" w:rsidTr="004F7E80">
        <w:tc>
          <w:tcPr>
            <w:tcW w:w="2310" w:type="dxa"/>
          </w:tcPr>
          <w:p w:rsidR="004F7E80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only:</w:t>
            </w:r>
          </w:p>
          <w:p w:rsidR="00711303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3" w:rsidRDefault="003151BC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your dchool for iPad i</w:t>
            </w:r>
            <w:r w:rsidR="00711303" w:rsidRPr="00711303">
              <w:rPr>
                <w:rFonts w:ascii="Times New Roman" w:hAnsi="Times New Roman" w:cs="Times New Roman"/>
                <w:sz w:val="24"/>
                <w:szCs w:val="24"/>
              </w:rPr>
              <w:t>mplementation - iPads in Education</w:t>
            </w:r>
          </w:p>
        </w:tc>
        <w:tc>
          <w:tcPr>
            <w:tcW w:w="2310" w:type="dxa"/>
          </w:tcPr>
          <w:p w:rsidR="00711303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3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3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3" w:rsidRDefault="00711303" w:rsidP="0071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iPad i</w:t>
            </w:r>
            <w:r w:rsidRPr="00711303">
              <w:rPr>
                <w:rFonts w:ascii="Times New Roman" w:hAnsi="Times New Roman" w:cs="Times New Roman"/>
                <w:sz w:val="24"/>
                <w:szCs w:val="24"/>
              </w:rPr>
              <w:t xml:space="preserve">mplementation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checklist.</w:t>
            </w:r>
          </w:p>
          <w:p w:rsidR="004F7E80" w:rsidRDefault="004F7E80" w:rsidP="0071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711303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3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3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80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03">
              <w:rPr>
                <w:rFonts w:ascii="Times New Roman" w:hAnsi="Times New Roman" w:cs="Times New Roman"/>
                <w:sz w:val="24"/>
                <w:szCs w:val="24"/>
              </w:rPr>
              <w:t>http://ipadeducators.ning.com/profiles/blogs/preparing-your-school-for-an?id=5840223:BlogPost:5303&amp;page=1</w:t>
            </w:r>
          </w:p>
        </w:tc>
        <w:tc>
          <w:tcPr>
            <w:tcW w:w="2311" w:type="dxa"/>
          </w:tcPr>
          <w:p w:rsidR="00711303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3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3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3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03">
              <w:rPr>
                <w:rFonts w:ascii="Times New Roman" w:hAnsi="Times New Roman" w:cs="Times New Roman"/>
                <w:sz w:val="24"/>
                <w:szCs w:val="24"/>
              </w:rPr>
              <w:t xml:space="preserve">iPad </w:t>
            </w:r>
          </w:p>
          <w:p w:rsidR="004F7E80" w:rsidRDefault="00711303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03">
              <w:rPr>
                <w:rFonts w:ascii="Times New Roman" w:hAnsi="Times New Roman" w:cs="Times New Roman"/>
                <w:sz w:val="24"/>
                <w:szCs w:val="24"/>
              </w:rPr>
              <w:t>ICT_integration</w:t>
            </w:r>
          </w:p>
        </w:tc>
      </w:tr>
      <w:tr w:rsidR="003151BC" w:rsidTr="004F7E80">
        <w:tc>
          <w:tcPr>
            <w:tcW w:w="2310" w:type="dxa"/>
          </w:tcPr>
          <w:p w:rsidR="003151BC" w:rsidRDefault="003151BC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151BC" w:rsidRDefault="003151BC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51BC" w:rsidRDefault="003151BC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51BC" w:rsidRDefault="003151BC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BC" w:rsidTr="004F7E80">
        <w:tc>
          <w:tcPr>
            <w:tcW w:w="2310" w:type="dxa"/>
          </w:tcPr>
          <w:p w:rsidR="003151BC" w:rsidRDefault="003151BC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151BC" w:rsidRDefault="003151BC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51BC" w:rsidRDefault="003151BC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51BC" w:rsidRDefault="003151BC" w:rsidP="009B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303" w:rsidRDefault="00711303" w:rsidP="009B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BC" w:rsidRDefault="003151BC" w:rsidP="0031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Name your tags to suit your personal needs.  For example, you might tag by teaching strategies, subjects, year level or themes.</w:t>
      </w:r>
    </w:p>
    <w:p w:rsidR="00711303" w:rsidRDefault="00711303" w:rsidP="0031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You might like to</w:t>
      </w:r>
      <w:r w:rsidRPr="00E5679F">
        <w:rPr>
          <w:rFonts w:ascii="Times New Roman" w:hAnsi="Times New Roman" w:cs="Times New Roman"/>
          <w:sz w:val="24"/>
          <w:szCs w:val="24"/>
        </w:rPr>
        <w:t xml:space="preserve"> set up </w:t>
      </w:r>
      <w:r>
        <w:rPr>
          <w:rFonts w:ascii="Times New Roman" w:hAnsi="Times New Roman" w:cs="Times New Roman"/>
          <w:sz w:val="24"/>
          <w:szCs w:val="24"/>
        </w:rPr>
        <w:t xml:space="preserve">either a Diigo </w:t>
      </w:r>
      <w:hyperlink r:id="rId7" w:history="1">
        <w:r w:rsidR="003922E0" w:rsidRPr="001B782B">
          <w:rPr>
            <w:rStyle w:val="Hyperlink"/>
            <w:rFonts w:ascii="Times New Roman" w:hAnsi="Times New Roman" w:cs="Times New Roman"/>
            <w:sz w:val="24"/>
            <w:szCs w:val="24"/>
          </w:rPr>
          <w:t>http://www.diigo.com/index</w:t>
        </w:r>
      </w:hyperlink>
      <w:r w:rsidR="0039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Delicious </w:t>
      </w:r>
      <w:hyperlink r:id="rId8" w:history="1">
        <w:r w:rsidR="00B150BF" w:rsidRPr="001B782B">
          <w:rPr>
            <w:rStyle w:val="Hyperlink"/>
            <w:rFonts w:ascii="Times New Roman" w:hAnsi="Times New Roman" w:cs="Times New Roman"/>
            <w:sz w:val="24"/>
            <w:szCs w:val="24"/>
          </w:rPr>
          <w:t>http://www.delicious.com/</w:t>
        </w:r>
      </w:hyperlink>
      <w:r w:rsidR="00B15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account </w:t>
      </w:r>
      <w:r w:rsidRPr="00E5679F">
        <w:rPr>
          <w:rFonts w:ascii="Times New Roman" w:hAnsi="Times New Roman" w:cs="Times New Roman"/>
          <w:sz w:val="24"/>
          <w:szCs w:val="24"/>
        </w:rPr>
        <w:t xml:space="preserve">so you can store your </w:t>
      </w:r>
      <w:r>
        <w:rPr>
          <w:rFonts w:ascii="Times New Roman" w:hAnsi="Times New Roman" w:cs="Times New Roman"/>
          <w:sz w:val="24"/>
          <w:szCs w:val="24"/>
        </w:rPr>
        <w:t>resource list online to share.  If you don’t already have an account for one other these bookmarking tools, watch the videos on the membership site to help you get started.</w:t>
      </w:r>
    </w:p>
    <w:p w:rsidR="009B65B8" w:rsidRPr="004F7E80" w:rsidRDefault="009B65B8" w:rsidP="009B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B8" w:rsidRPr="004F7E80" w:rsidRDefault="009B65B8" w:rsidP="009B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B8" w:rsidRPr="004F7E80" w:rsidRDefault="009B65B8" w:rsidP="009B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65B8" w:rsidRPr="004F7E80" w:rsidSect="006337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97" w:rsidRDefault="00B33597" w:rsidP="004F7E80">
      <w:pPr>
        <w:spacing w:after="0" w:line="240" w:lineRule="auto"/>
      </w:pPr>
      <w:r>
        <w:separator/>
      </w:r>
    </w:p>
  </w:endnote>
  <w:endnote w:type="continuationSeparator" w:id="0">
    <w:p w:rsidR="00B33597" w:rsidRDefault="00B33597" w:rsidP="004F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80" w:rsidRDefault="004F7E80" w:rsidP="004F7E80">
    <w:pPr>
      <w:pStyle w:val="Footer"/>
      <w:jc w:val="center"/>
    </w:pPr>
    <w:r>
      <w:t>Eduwebinar Pty Ltd</w:t>
    </w:r>
    <w:r>
      <w:br/>
      <w:t>PO Box 290, Zillmere QLD 4034 Australia</w:t>
    </w:r>
  </w:p>
  <w:p w:rsidR="004F7E80" w:rsidRDefault="004F7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97" w:rsidRDefault="00B33597" w:rsidP="004F7E80">
      <w:pPr>
        <w:spacing w:after="0" w:line="240" w:lineRule="auto"/>
      </w:pPr>
      <w:r>
        <w:separator/>
      </w:r>
    </w:p>
  </w:footnote>
  <w:footnote w:type="continuationSeparator" w:id="0">
    <w:p w:rsidR="00B33597" w:rsidRDefault="00B33597" w:rsidP="004F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E89"/>
    <w:multiLevelType w:val="hybridMultilevel"/>
    <w:tmpl w:val="ADDE9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C79"/>
    <w:rsid w:val="00096798"/>
    <w:rsid w:val="003151BC"/>
    <w:rsid w:val="0036327D"/>
    <w:rsid w:val="003922E0"/>
    <w:rsid w:val="004256BC"/>
    <w:rsid w:val="004D2C79"/>
    <w:rsid w:val="004F7E80"/>
    <w:rsid w:val="005A74DD"/>
    <w:rsid w:val="0063372B"/>
    <w:rsid w:val="00711303"/>
    <w:rsid w:val="00737B47"/>
    <w:rsid w:val="00867967"/>
    <w:rsid w:val="00885B54"/>
    <w:rsid w:val="009B65B8"/>
    <w:rsid w:val="00A77CB9"/>
    <w:rsid w:val="00B150BF"/>
    <w:rsid w:val="00B33597"/>
    <w:rsid w:val="00C347E0"/>
    <w:rsid w:val="00C72D56"/>
    <w:rsid w:val="00C85CC6"/>
    <w:rsid w:val="00DA3C7B"/>
    <w:rsid w:val="00EF5145"/>
    <w:rsid w:val="00FE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C79"/>
    <w:pPr>
      <w:ind w:left="720"/>
      <w:contextualSpacing/>
    </w:pPr>
  </w:style>
  <w:style w:type="table" w:styleId="TableGrid">
    <w:name w:val="Table Grid"/>
    <w:basedOn w:val="TableNormal"/>
    <w:uiPriority w:val="59"/>
    <w:rsid w:val="004F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7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E80"/>
  </w:style>
  <w:style w:type="paragraph" w:styleId="Footer">
    <w:name w:val="footer"/>
    <w:basedOn w:val="Normal"/>
    <w:link w:val="FooterChar"/>
    <w:uiPriority w:val="99"/>
    <w:semiHidden/>
    <w:unhideWhenUsed/>
    <w:rsid w:val="004F7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icio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igo.com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bonanno</dc:creator>
  <cp:lastModifiedBy>Geniuz</cp:lastModifiedBy>
  <cp:revision>2</cp:revision>
  <dcterms:created xsi:type="dcterms:W3CDTF">2012-04-25T09:12:00Z</dcterms:created>
  <dcterms:modified xsi:type="dcterms:W3CDTF">2012-04-25T09:12:00Z</dcterms:modified>
</cp:coreProperties>
</file>